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15" w:rsidRPr="00F84F15" w:rsidRDefault="00F84F15" w:rsidP="00F84F15">
      <w:pPr>
        <w:spacing w:before="100" w:beforeAutospacing="1" w:after="100" w:afterAutospacing="1"/>
        <w:jc w:val="center"/>
        <w:outlineLvl w:val="1"/>
        <w:rPr>
          <w:rFonts w:ascii="Times New Roman" w:eastAsia="Times New Roman" w:hAnsi="Times New Roman" w:cs="Times New Roman"/>
          <w:sz w:val="24"/>
          <w:szCs w:val="24"/>
        </w:rPr>
      </w:pPr>
      <w:r w:rsidRPr="00F84F15">
        <w:rPr>
          <w:rFonts w:ascii="Times New Roman" w:eastAsia="Times New Roman" w:hAnsi="Times New Roman" w:cs="Times New Roman"/>
          <w:b/>
          <w:bCs/>
          <w:sz w:val="24"/>
          <w:szCs w:val="24"/>
        </w:rPr>
        <w:t>Sample Notice of Early Termination</w:t>
      </w:r>
    </w:p>
    <w:p w:rsidR="00F84F15" w:rsidRPr="00F84F15" w:rsidRDefault="00F84F15" w:rsidP="00F84F15">
      <w:pPr>
        <w:spacing w:before="100" w:beforeAutospacing="1" w:after="100" w:afterAutospacing="1"/>
        <w:jc w:val="center"/>
        <w:rPr>
          <w:rFonts w:ascii="Times New Roman" w:eastAsia="Times New Roman" w:hAnsi="Times New Roman" w:cs="Times New Roman"/>
          <w:sz w:val="24"/>
          <w:szCs w:val="24"/>
        </w:rPr>
      </w:pPr>
      <w:r w:rsidRPr="00F84F15">
        <w:rPr>
          <w:rFonts w:ascii="Times New Roman" w:eastAsia="Times New Roman" w:hAnsi="Times New Roman" w:cs="Times New Roman"/>
          <w:color w:val="0000FF"/>
          <w:sz w:val="24"/>
          <w:szCs w:val="24"/>
        </w:rPr>
        <w:t>Use your mouse to highlight this text. Then copy and paste into a Word document for editing.</w:t>
      </w:r>
      <w:r w:rsidRPr="00F84F15">
        <w:rPr>
          <w:rFonts w:ascii="Times New Roman" w:eastAsia="Times New Roman" w:hAnsi="Times New Roman" w:cs="Times New Roman"/>
          <w:color w:val="0000FF"/>
          <w:sz w:val="24"/>
          <w:szCs w:val="24"/>
        </w:rPr>
        <w:br/>
        <w:t>Modified: February 10, 2017</w:t>
      </w:r>
      <w:r w:rsidRPr="00F84F15">
        <w:rPr>
          <w:rFonts w:ascii="Times New Roman" w:eastAsia="Times New Roman" w:hAnsi="Times New Roman" w:cs="Times New Roman"/>
          <w:color w:val="0000FF"/>
          <w:sz w:val="24"/>
          <w:szCs w:val="24"/>
        </w:rPr>
        <w:br/>
      </w:r>
      <w:r w:rsidRPr="00F84F15">
        <w:rPr>
          <w:rFonts w:ascii="Times New Roman" w:eastAsia="Times New Roman" w:hAnsi="Times New Roman" w:cs="Times New Roman"/>
          <w:color w:val="0000FF"/>
          <w:sz w:val="24"/>
          <w:szCs w:val="24"/>
        </w:rPr>
        <w:br/>
        <w:t xml:space="preserve">Instructions for administrators:  </w:t>
      </w:r>
    </w:p>
    <w:p w:rsidR="00F84F15" w:rsidRPr="00F84F15" w:rsidRDefault="00F84F15" w:rsidP="00F84F15">
      <w:pPr>
        <w:spacing w:before="100" w:beforeAutospacing="1" w:after="100" w:afterAutospacing="1"/>
        <w:ind w:left="720" w:hanging="360"/>
        <w:rPr>
          <w:rFonts w:ascii="Times New Roman" w:eastAsia="Times New Roman" w:hAnsi="Times New Roman" w:cs="Times New Roman"/>
          <w:sz w:val="24"/>
          <w:szCs w:val="24"/>
        </w:rPr>
      </w:pPr>
      <w:r w:rsidRPr="00F84F15">
        <w:rPr>
          <w:rFonts w:ascii="Times New Roman" w:eastAsia="Times New Roman" w:hAnsi="Times New Roman" w:cs="Times New Roman"/>
          <w:color w:val="3366FF"/>
          <w:sz w:val="24"/>
          <w:szCs w:val="24"/>
        </w:rPr>
        <w:t>1.</w:t>
      </w:r>
      <w:r w:rsidRPr="00F84F15">
        <w:rPr>
          <w:rFonts w:ascii="Times New Roman" w:eastAsia="Times New Roman" w:hAnsi="Times New Roman" w:cs="Times New Roman"/>
          <w:color w:val="3366FF"/>
          <w:sz w:val="14"/>
          <w:szCs w:val="14"/>
        </w:rPr>
        <w:t>     </w:t>
      </w:r>
      <w:r w:rsidRPr="00F84F15">
        <w:rPr>
          <w:rFonts w:ascii="Times New Roman" w:eastAsia="Times New Roman" w:hAnsi="Times New Roman" w:cs="Times New Roman"/>
          <w:color w:val="0000FF"/>
          <w:sz w:val="24"/>
          <w:szCs w:val="24"/>
        </w:rPr>
        <w:t>You should give this notice at least 30-60 days before the early termination date occurs; 90 days is typical in cases of funding shortfall.</w:t>
      </w:r>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ind w:left="720" w:hanging="360"/>
        <w:rPr>
          <w:rFonts w:ascii="Times New Roman" w:eastAsia="Times New Roman" w:hAnsi="Times New Roman" w:cs="Times New Roman"/>
          <w:sz w:val="24"/>
          <w:szCs w:val="24"/>
        </w:rPr>
      </w:pPr>
      <w:r w:rsidRPr="00F84F15">
        <w:rPr>
          <w:rFonts w:ascii="Times New Roman" w:eastAsia="Times New Roman" w:hAnsi="Times New Roman" w:cs="Times New Roman"/>
          <w:color w:val="3366FF"/>
          <w:sz w:val="24"/>
          <w:szCs w:val="24"/>
        </w:rPr>
        <w:t>2.</w:t>
      </w:r>
      <w:r w:rsidRPr="00F84F15">
        <w:rPr>
          <w:rFonts w:ascii="Times New Roman" w:eastAsia="Times New Roman" w:hAnsi="Times New Roman" w:cs="Times New Roman"/>
          <w:color w:val="3366FF"/>
          <w:sz w:val="14"/>
          <w:szCs w:val="14"/>
        </w:rPr>
        <w:t>     </w:t>
      </w:r>
      <w:r w:rsidRPr="00F84F15">
        <w:rPr>
          <w:rFonts w:ascii="Times New Roman" w:eastAsia="Times New Roman" w:hAnsi="Times New Roman" w:cs="Times New Roman"/>
          <w:color w:val="0000FF"/>
          <w:sz w:val="24"/>
          <w:szCs w:val="24"/>
        </w:rPr>
        <w:t>If the postdoc is on a visa, you must provide a written/e-mail notice of this early termination date to the Bechtel International Center.</w:t>
      </w:r>
    </w:p>
    <w:p w:rsidR="00F84F15" w:rsidRPr="00F84F15" w:rsidRDefault="00F84F15" w:rsidP="00F84F15">
      <w:pPr>
        <w:spacing w:before="100" w:beforeAutospacing="1" w:after="100" w:afterAutospacing="1"/>
        <w:ind w:left="720" w:hanging="360"/>
        <w:rPr>
          <w:rFonts w:ascii="Times New Roman" w:eastAsia="Times New Roman" w:hAnsi="Times New Roman" w:cs="Times New Roman"/>
          <w:sz w:val="24"/>
          <w:szCs w:val="24"/>
        </w:rPr>
      </w:pPr>
      <w:r w:rsidRPr="00F84F15">
        <w:rPr>
          <w:rFonts w:ascii="Times New Roman" w:eastAsia="Times New Roman" w:hAnsi="Times New Roman" w:cs="Times New Roman"/>
          <w:color w:val="3366FF"/>
          <w:sz w:val="24"/>
          <w:szCs w:val="24"/>
        </w:rPr>
        <w:t>3.</w:t>
      </w:r>
      <w:r w:rsidRPr="00F84F15">
        <w:rPr>
          <w:rFonts w:ascii="Times New Roman" w:eastAsia="Times New Roman" w:hAnsi="Times New Roman" w:cs="Times New Roman"/>
          <w:color w:val="3366FF"/>
          <w:sz w:val="14"/>
          <w:szCs w:val="14"/>
        </w:rPr>
        <w:t>    </w:t>
      </w:r>
      <w:r>
        <w:rPr>
          <w:rFonts w:ascii="Times New Roman" w:eastAsia="Times New Roman" w:hAnsi="Times New Roman" w:cs="Times New Roman"/>
          <w:color w:val="3366FF"/>
          <w:sz w:val="14"/>
          <w:szCs w:val="14"/>
        </w:rPr>
        <w:t xml:space="preserve"> </w:t>
      </w:r>
      <w:r w:rsidRPr="00F84F15">
        <w:rPr>
          <w:rFonts w:ascii="Times New Roman" w:eastAsia="Times New Roman" w:hAnsi="Times New Roman" w:cs="Times New Roman"/>
          <w:color w:val="0000FF"/>
          <w:sz w:val="24"/>
          <w:szCs w:val="24"/>
        </w:rPr>
        <w:t>Any terminations due to inadequate academic progress must follow a process by which progress discussions and written evaluation by the faculty PI are made.  This process must note the specific steps to be taken in order to remedy any deficiencies, and the possibility of early termination if those deficiencies remain by a specific date. Such process takes place several weeks/months in advance of taking this early termination action.</w:t>
      </w:r>
    </w:p>
    <w:p w:rsidR="00F84F15" w:rsidRPr="00F84F15" w:rsidRDefault="00F84F15" w:rsidP="00F84F15">
      <w:pPr>
        <w:spacing w:before="100" w:beforeAutospacing="1" w:after="100" w:afterAutospacing="1"/>
        <w:ind w:left="720" w:hanging="360"/>
        <w:rPr>
          <w:rFonts w:ascii="Times New Roman" w:eastAsia="Times New Roman" w:hAnsi="Times New Roman" w:cs="Times New Roman"/>
          <w:sz w:val="24"/>
          <w:szCs w:val="24"/>
        </w:rPr>
      </w:pPr>
      <w:r w:rsidRPr="00F84F15">
        <w:rPr>
          <w:rFonts w:ascii="Times New Roman" w:eastAsia="Times New Roman" w:hAnsi="Times New Roman" w:cs="Times New Roman"/>
          <w:color w:val="3366FF"/>
          <w:sz w:val="24"/>
          <w:szCs w:val="24"/>
        </w:rPr>
        <w:t>4.</w:t>
      </w:r>
      <w:r w:rsidRPr="00F84F15">
        <w:rPr>
          <w:rFonts w:ascii="Times New Roman" w:eastAsia="Times New Roman" w:hAnsi="Times New Roman" w:cs="Times New Roman"/>
          <w:color w:val="3366FF"/>
          <w:sz w:val="14"/>
          <w:szCs w:val="14"/>
        </w:rPr>
        <w:t xml:space="preserve">    </w:t>
      </w:r>
      <w:r w:rsidRPr="00F84F15">
        <w:rPr>
          <w:rFonts w:ascii="Times New Roman" w:eastAsia="Times New Roman" w:hAnsi="Times New Roman" w:cs="Times New Roman"/>
          <w:color w:val="0000FF"/>
          <w:sz w:val="24"/>
          <w:szCs w:val="24"/>
        </w:rPr>
        <w:t xml:space="preserve">Contact the Associate Dean for Postdoctoral Affairs if you have questions. </w:t>
      </w:r>
    </w:p>
    <w:p w:rsidR="00F84F15" w:rsidRPr="00F84F15" w:rsidRDefault="00F84F15" w:rsidP="00F84F15">
      <w:pPr>
        <w:spacing w:before="100" w:beforeAutospacing="1" w:after="100" w:afterAutospacing="1"/>
        <w:ind w:left="720" w:hanging="360"/>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b/>
          <w:bCs/>
          <w:i/>
          <w:iCs/>
          <w:sz w:val="24"/>
          <w:szCs w:val="24"/>
        </w:rPr>
        <w:t> [Date]</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b/>
          <w:bCs/>
          <w:i/>
          <w:iCs/>
          <w:sz w:val="24"/>
          <w:szCs w:val="24"/>
        </w:rPr>
        <w:t>[Scholar Name]</w:t>
      </w:r>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b/>
          <w:bCs/>
          <w:i/>
          <w:iCs/>
          <w:sz w:val="24"/>
          <w:szCs w:val="24"/>
        </w:rPr>
        <w:t>[Scholar Address]</w:t>
      </w:r>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Re:  Notice of Early Termination of Appointment</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w:t>
      </w:r>
      <w:bookmarkStart w:id="0" w:name="_GoBack"/>
      <w:bookmarkEnd w:id="0"/>
      <w:r w:rsidRPr="00F84F15">
        <w:rPr>
          <w:rFonts w:ascii="Times New Roman" w:eastAsia="Times New Roman" w:hAnsi="Times New Roman" w:cs="Times New Roman"/>
          <w:sz w:val="24"/>
          <w:szCs w:val="24"/>
        </w:rPr>
        <w:t>Dear Dr</w:t>
      </w:r>
      <w:r w:rsidRPr="00F84F15">
        <w:rPr>
          <w:rFonts w:ascii="Times New Roman" w:eastAsia="Times New Roman" w:hAnsi="Times New Roman" w:cs="Times New Roman"/>
          <w:b/>
          <w:bCs/>
          <w:i/>
          <w:iCs/>
          <w:sz w:val="24"/>
          <w:szCs w:val="24"/>
        </w:rPr>
        <w:t>. [Scholar Name]</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xml:space="preserve">This is to notify you that your postdoc appointment will end earlier than the expected contractual end date of </w:t>
      </w:r>
      <w:r w:rsidRPr="00F84F15">
        <w:rPr>
          <w:rFonts w:ascii="Times New Roman" w:eastAsia="Times New Roman" w:hAnsi="Times New Roman" w:cs="Times New Roman"/>
          <w:b/>
          <w:bCs/>
          <w:i/>
          <w:iCs/>
          <w:sz w:val="24"/>
          <w:szCs w:val="24"/>
        </w:rPr>
        <w:t xml:space="preserve">[appointment end date] </w:t>
      </w:r>
      <w:r w:rsidRPr="00F84F15">
        <w:rPr>
          <w:rFonts w:ascii="Times New Roman" w:eastAsia="Times New Roman" w:hAnsi="Times New Roman" w:cs="Times New Roman"/>
          <w:sz w:val="24"/>
          <w:szCs w:val="24"/>
        </w:rPr>
        <w:t xml:space="preserve">due to </w:t>
      </w:r>
      <w:r w:rsidRPr="00F84F15">
        <w:rPr>
          <w:rFonts w:ascii="Times New Roman" w:eastAsia="Times New Roman" w:hAnsi="Times New Roman" w:cs="Times New Roman"/>
          <w:b/>
          <w:bCs/>
          <w:i/>
          <w:iCs/>
          <w:sz w:val="24"/>
          <w:szCs w:val="24"/>
        </w:rPr>
        <w:t xml:space="preserve">[state reason here: a loss in funds from the “grant/contract name” OR insufficient progress as documented by our conversation and my letters of XX/XX/XX.]  </w:t>
      </w:r>
      <w:r w:rsidRPr="00F84F15">
        <w:rPr>
          <w:rFonts w:ascii="Times New Roman" w:eastAsia="Times New Roman" w:hAnsi="Times New Roman" w:cs="Times New Roman"/>
          <w:sz w:val="24"/>
          <w:szCs w:val="24"/>
        </w:rPr>
        <w:t xml:space="preserve">This means that I must make a difficult decision and end your postdoc appointment effective </w:t>
      </w:r>
      <w:r w:rsidRPr="00F84F15">
        <w:rPr>
          <w:rFonts w:ascii="Times New Roman" w:eastAsia="Times New Roman" w:hAnsi="Times New Roman" w:cs="Times New Roman"/>
          <w:b/>
          <w:bCs/>
          <w:i/>
          <w:iCs/>
          <w:sz w:val="24"/>
          <w:szCs w:val="24"/>
        </w:rPr>
        <w:t>[early termination date].</w:t>
      </w:r>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xml:space="preserve">Your Postdoc appointment and core benefits (disability, travel, and life insurance) will end on </w:t>
      </w:r>
      <w:r w:rsidRPr="00F84F15">
        <w:rPr>
          <w:rFonts w:ascii="Times New Roman" w:eastAsia="Times New Roman" w:hAnsi="Times New Roman" w:cs="Times New Roman"/>
          <w:b/>
          <w:bCs/>
          <w:i/>
          <w:iCs/>
          <w:sz w:val="24"/>
          <w:szCs w:val="24"/>
        </w:rPr>
        <w:t xml:space="preserve">[early termination date]; </w:t>
      </w:r>
      <w:r w:rsidRPr="00F84F15">
        <w:rPr>
          <w:rFonts w:ascii="Times New Roman" w:eastAsia="Times New Roman" w:hAnsi="Times New Roman" w:cs="Times New Roman"/>
          <w:sz w:val="24"/>
          <w:szCs w:val="24"/>
        </w:rPr>
        <w:t xml:space="preserve">your health insurance benefits will end on the last day of the month in which your appointment ends. After that date, you will have the option to continue your health coverage through COBRA for up to 18 months.  Basic Pacific, the postdoc COBRA Administrator, will mail you a COBRA packet to the address on record in </w:t>
      </w:r>
      <w:proofErr w:type="spellStart"/>
      <w:r w:rsidRPr="00F84F15">
        <w:rPr>
          <w:rFonts w:ascii="Times New Roman" w:eastAsia="Times New Roman" w:hAnsi="Times New Roman" w:cs="Times New Roman"/>
          <w:sz w:val="24"/>
          <w:szCs w:val="24"/>
        </w:rPr>
        <w:t>Benelogic</w:t>
      </w:r>
      <w:proofErr w:type="spellEnd"/>
      <w:r w:rsidRPr="00F84F15">
        <w:rPr>
          <w:rFonts w:ascii="Times New Roman" w:eastAsia="Times New Roman" w:hAnsi="Times New Roman" w:cs="Times New Roman"/>
          <w:sz w:val="24"/>
          <w:szCs w:val="24"/>
        </w:rPr>
        <w:t xml:space="preserve">. The packet will contain instructions on how to enroll in COBRA as well as the COBRA rates (full premium </w:t>
      </w:r>
      <w:r w:rsidRPr="00F84F15">
        <w:rPr>
          <w:rFonts w:ascii="Times New Roman" w:eastAsia="Times New Roman" w:hAnsi="Times New Roman" w:cs="Times New Roman"/>
          <w:sz w:val="24"/>
          <w:szCs w:val="24"/>
        </w:rPr>
        <w:lastRenderedPageBreak/>
        <w:t xml:space="preserve">cost plus a 2% administrative fee).  You will have 60 days from your first day of eligibility for COBRA (first day without health benefits through the Postdoc Benefit plans) to enroll in COBRA health benefits. COBRA coverage effective date will be retroactive to the first day you lost coverage. For additional information, please visit: </w:t>
      </w:r>
      <w:hyperlink r:id="rId4" w:tgtFrame="_new" w:history="1">
        <w:r w:rsidRPr="00F84F15">
          <w:rPr>
            <w:rFonts w:ascii="Times New Roman" w:eastAsia="Times New Roman" w:hAnsi="Times New Roman" w:cs="Times New Roman"/>
            <w:color w:val="0000FF"/>
            <w:sz w:val="24"/>
            <w:szCs w:val="24"/>
            <w:u w:val="single"/>
          </w:rPr>
          <w:t>https://postdocbenefits.stanford.edu/benefit-options/cobra-coverage</w:t>
        </w:r>
      </w:hyperlink>
      <w:r w:rsidRPr="00F84F15">
        <w:rPr>
          <w:rFonts w:ascii="Times New Roman" w:eastAsia="Times New Roman" w:hAnsi="Times New Roman" w:cs="Times New Roman"/>
          <w:sz w:val="24"/>
          <w:szCs w:val="24"/>
        </w:rPr>
        <w:t xml:space="preserve">.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xml:space="preserve">Sincerely,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b/>
          <w:bCs/>
          <w:i/>
          <w:iCs/>
          <w:sz w:val="24"/>
          <w:szCs w:val="24"/>
        </w:rPr>
        <w:t xml:space="preserve">[Faculty Sponsor]: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 </w:t>
      </w:r>
    </w:p>
    <w:p w:rsidR="00F84F15" w:rsidRPr="00F84F15" w:rsidRDefault="00F84F15" w:rsidP="00F84F15">
      <w:pPr>
        <w:spacing w:before="100" w:beforeAutospacing="1" w:after="100" w:afterAutospacing="1"/>
        <w:rPr>
          <w:rFonts w:ascii="Times New Roman" w:eastAsia="Times New Roman" w:hAnsi="Times New Roman" w:cs="Times New Roman"/>
          <w:sz w:val="24"/>
          <w:szCs w:val="24"/>
        </w:rPr>
      </w:pPr>
      <w:r w:rsidRPr="00F84F15">
        <w:rPr>
          <w:rFonts w:ascii="Times New Roman" w:eastAsia="Times New Roman" w:hAnsi="Times New Roman" w:cs="Times New Roman"/>
          <w:sz w:val="24"/>
          <w:szCs w:val="24"/>
        </w:rPr>
        <w:t>Cc:  Sofie Kleppner, PhD, Associate Dean of Postdoctoral Affairs</w:t>
      </w:r>
    </w:p>
    <w:p w:rsidR="00A0175D" w:rsidRDefault="00A0175D"/>
    <w:sectPr w:rsidR="00A0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73"/>
    <w:rsid w:val="001F3573"/>
    <w:rsid w:val="00A0175D"/>
    <w:rsid w:val="00F8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5CC6"/>
  <w15:chartTrackingRefBased/>
  <w15:docId w15:val="{0D9DDFB1-8641-4FCF-9263-3A1EB686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stdocbenefits.stanford.edu/benefit-options/cobra-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Jo Wilson</dc:creator>
  <cp:keywords/>
  <dc:description/>
  <cp:lastModifiedBy>Tammy Jo Wilson</cp:lastModifiedBy>
  <cp:revision>2</cp:revision>
  <dcterms:created xsi:type="dcterms:W3CDTF">2017-07-26T23:50:00Z</dcterms:created>
  <dcterms:modified xsi:type="dcterms:W3CDTF">2017-07-26T23:50:00Z</dcterms:modified>
</cp:coreProperties>
</file>